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344D" w14:textId="5B77B05F" w:rsidR="00661BBC" w:rsidRDefault="00661BBC" w:rsidP="00F12699">
      <w:pPr>
        <w:rPr>
          <w:rFonts w:ascii="Allianz Neo" w:hAnsi="Allianz Neo"/>
          <w:b/>
          <w:color w:val="003781"/>
          <w:sz w:val="24"/>
        </w:rPr>
      </w:pPr>
    </w:p>
    <w:p w14:paraId="19B61BA3" w14:textId="77777777" w:rsidR="00173572" w:rsidRPr="001D07DD" w:rsidRDefault="00173572" w:rsidP="00F12699">
      <w:pPr>
        <w:rPr>
          <w:rFonts w:ascii="Allianz Neo" w:hAnsi="Allianz Neo"/>
          <w:b/>
          <w:color w:val="003781"/>
          <w:sz w:val="24"/>
        </w:rPr>
      </w:pPr>
    </w:p>
    <w:p w14:paraId="5F0A2D76" w14:textId="194DD19C" w:rsidR="00F12699" w:rsidRPr="00DC2E72" w:rsidRDefault="00A65D80" w:rsidP="00F12699">
      <w:pPr>
        <w:rPr>
          <w:rFonts w:ascii="Allianz Neo SemiBold" w:hAnsi="Allianz Neo SemiBold"/>
          <w:color w:val="003781"/>
          <w:sz w:val="26"/>
          <w:szCs w:val="26"/>
        </w:rPr>
      </w:pPr>
      <w:r>
        <w:rPr>
          <w:rFonts w:ascii="Allianz Neo SemiBold" w:hAnsi="Allianz Neo SemiBold"/>
          <w:color w:val="003781"/>
          <w:sz w:val="26"/>
        </w:rPr>
        <w:t xml:space="preserve">Wir haben eine Zahlung für Sie durchgeführt (siehe unsere E-Mail). Die Zahlung war jedoch aufgrund falscher/unvollständiger Bankverbindungsdaten nicht erfolgreich und der Betrag wurde an unser Konto zurücküberwiesen. </w:t>
      </w:r>
    </w:p>
    <w:p w14:paraId="247EE5FB" w14:textId="77777777" w:rsidR="00F12699" w:rsidRPr="001D07DD" w:rsidRDefault="00F12699" w:rsidP="00F12699">
      <w:pPr>
        <w:rPr>
          <w:rFonts w:ascii="Allianz Neo" w:hAnsi="Allianz Neo"/>
        </w:rPr>
      </w:pPr>
    </w:p>
    <w:p w14:paraId="1D874B4F" w14:textId="77777777" w:rsidR="001D07DD" w:rsidRDefault="001D07DD" w:rsidP="00F12699">
      <w:pPr>
        <w:rPr>
          <w:rFonts w:ascii="Allianz Neo" w:hAnsi="Allianz Neo"/>
          <w:bCs/>
        </w:rPr>
      </w:pPr>
    </w:p>
    <w:p w14:paraId="6D29E7B1" w14:textId="696652D2" w:rsidR="00F12699" w:rsidRPr="00A65D80" w:rsidRDefault="00A65D80" w:rsidP="00F12699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>Um weitere Verzögerungen zu vermeiden und um Ihre Zahlung schnellstmöglich erneut zu veranlassen, füllen Sie bitte dieses Formular mit Ihren korrekten Bankverbindungsdaten aus. Senden Sie es anschließe</w:t>
      </w:r>
      <w:r w:rsidR="00264C10">
        <w:rPr>
          <w:rFonts w:ascii="Allianz Neo" w:hAnsi="Allianz Neo"/>
          <w:sz w:val="22"/>
        </w:rPr>
        <w:t>n</w:t>
      </w:r>
      <w:r>
        <w:rPr>
          <w:rFonts w:ascii="Allianz Neo" w:hAnsi="Allianz Neo"/>
          <w:sz w:val="22"/>
        </w:rPr>
        <w:t>d bitte per E-Mail an unser Financial Team:</w:t>
      </w:r>
      <w:r>
        <w:t xml:space="preserve"> </w:t>
      </w:r>
      <w:hyperlink r:id="rId12" w:history="1">
        <w:r>
          <w:rPr>
            <w:rStyle w:val="Hyperlink"/>
            <w:rFonts w:ascii="Allianz Neo" w:hAnsi="Allianz Neo"/>
            <w:b/>
            <w:sz w:val="22"/>
          </w:rPr>
          <w:t xml:space="preserve">helpline.finance@e.allianz.com </w:t>
        </w:r>
      </w:hyperlink>
    </w:p>
    <w:p w14:paraId="77D1A03E" w14:textId="77777777" w:rsidR="00A65D80" w:rsidRPr="001D07DD" w:rsidRDefault="00A65D80" w:rsidP="00A65D80">
      <w:pPr>
        <w:rPr>
          <w:rFonts w:ascii="Allianz Neo" w:hAnsi="Allianz Neo"/>
        </w:rPr>
      </w:pPr>
    </w:p>
    <w:p w14:paraId="3FFD688E" w14:textId="77777777" w:rsidR="00A65D80" w:rsidRDefault="00A65D80" w:rsidP="00A65D80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A65D80" w14:paraId="64D94B2E" w14:textId="77777777" w:rsidTr="00A65D80">
        <w:tc>
          <w:tcPr>
            <w:tcW w:w="3964" w:type="dxa"/>
          </w:tcPr>
          <w:p w14:paraId="7B612D1F" w14:textId="77777777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Name des Begünstigten</w:t>
            </w:r>
          </w:p>
          <w:p w14:paraId="42FB7B9D" w14:textId="58C26156" w:rsidR="00A65D80" w:rsidRPr="00A65D80" w:rsidRDefault="00A65D80" w:rsidP="00A65D80">
            <w:pPr>
              <w:rPr>
                <w:rFonts w:ascii="Allianz Neo" w:hAnsi="Allianz Ne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llianz Neo" w:hAnsi="Allianz Neo"/>
                <w:b/>
                <w:i/>
                <w:sz w:val="18"/>
              </w:rPr>
              <w:t>(Max. 35 Zeichen)</w:t>
            </w:r>
          </w:p>
        </w:tc>
        <w:tc>
          <w:tcPr>
            <w:tcW w:w="5772" w:type="dxa"/>
          </w:tcPr>
          <w:p w14:paraId="44C2162B" w14:textId="506BE7D2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 </w:t>
            </w:r>
            <w:r>
              <w:rPr>
                <w:rFonts w:ascii="Allianz Neo" w:hAnsi="Allianz Neo"/>
              </w:rPr>
              <w:fldChar w:fldCharType="end"/>
            </w:r>
            <w:bookmarkEnd w:id="0"/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83FE600" w14:textId="77777777" w:rsidTr="00A65D80">
        <w:tc>
          <w:tcPr>
            <w:tcW w:w="3964" w:type="dxa"/>
          </w:tcPr>
          <w:p w14:paraId="110847B8" w14:textId="46BC6B88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Telefonnummer des Begünstigten</w:t>
            </w:r>
          </w:p>
        </w:tc>
        <w:tc>
          <w:tcPr>
            <w:tcW w:w="5772" w:type="dxa"/>
          </w:tcPr>
          <w:p w14:paraId="05B412BF" w14:textId="1A32D780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5C3500B1" w14:textId="77777777" w:rsidTr="00A65D80">
        <w:tc>
          <w:tcPr>
            <w:tcW w:w="3964" w:type="dxa"/>
          </w:tcPr>
          <w:p w14:paraId="0669D8BB" w14:textId="190F32E5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Adresse des Begünstigten</w:t>
            </w:r>
          </w:p>
        </w:tc>
        <w:tc>
          <w:tcPr>
            <w:tcW w:w="5772" w:type="dxa"/>
          </w:tcPr>
          <w:p w14:paraId="3619749D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64A156E2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25AC408C" w14:textId="1C8F0D78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ACE3E6D" w14:textId="77777777" w:rsidTr="00A65D80">
        <w:tc>
          <w:tcPr>
            <w:tcW w:w="3964" w:type="dxa"/>
          </w:tcPr>
          <w:p w14:paraId="2BA14C7F" w14:textId="604B6CB1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Name der Bank</w:t>
            </w:r>
          </w:p>
        </w:tc>
        <w:tc>
          <w:tcPr>
            <w:tcW w:w="5772" w:type="dxa"/>
          </w:tcPr>
          <w:p w14:paraId="6600767B" w14:textId="3704879D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74518B4" w14:textId="77777777" w:rsidTr="00A65D80">
        <w:tc>
          <w:tcPr>
            <w:tcW w:w="3964" w:type="dxa"/>
          </w:tcPr>
          <w:p w14:paraId="48934A83" w14:textId="29987E4A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Adresse der Bank</w:t>
            </w:r>
          </w:p>
        </w:tc>
        <w:tc>
          <w:tcPr>
            <w:tcW w:w="5772" w:type="dxa"/>
          </w:tcPr>
          <w:p w14:paraId="65E73950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7249D31A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559E5C3B" w14:textId="15348562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FED0F91" w14:textId="77777777" w:rsidTr="00A65D80">
        <w:tc>
          <w:tcPr>
            <w:tcW w:w="3964" w:type="dxa"/>
          </w:tcPr>
          <w:p w14:paraId="7F262290" w14:textId="7B9C9810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Kontonummer</w:t>
            </w:r>
          </w:p>
        </w:tc>
        <w:tc>
          <w:tcPr>
            <w:tcW w:w="5772" w:type="dxa"/>
          </w:tcPr>
          <w:p w14:paraId="7508DC01" w14:textId="1AEDBAAC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402FA228" w14:textId="77777777" w:rsidTr="00A65D80">
        <w:tc>
          <w:tcPr>
            <w:tcW w:w="3964" w:type="dxa"/>
          </w:tcPr>
          <w:p w14:paraId="747B1B98" w14:textId="3B16135F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Kontowährung</w:t>
            </w:r>
          </w:p>
        </w:tc>
        <w:tc>
          <w:tcPr>
            <w:tcW w:w="5772" w:type="dxa"/>
          </w:tcPr>
          <w:p w14:paraId="31DE820B" w14:textId="2D1F298F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017A0CC9" w14:textId="77777777" w:rsidTr="00A65D80">
        <w:tc>
          <w:tcPr>
            <w:tcW w:w="3964" w:type="dxa"/>
          </w:tcPr>
          <w:p w14:paraId="7E6CC147" w14:textId="514D64D0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IBAN-Nummer</w:t>
            </w:r>
          </w:p>
        </w:tc>
        <w:tc>
          <w:tcPr>
            <w:tcW w:w="5772" w:type="dxa"/>
          </w:tcPr>
          <w:p w14:paraId="2D3FBE73" w14:textId="1F8A1AF5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1573900" w14:textId="77777777" w:rsidTr="00A65D80">
        <w:tc>
          <w:tcPr>
            <w:tcW w:w="3964" w:type="dxa"/>
          </w:tcPr>
          <w:p w14:paraId="424927AD" w14:textId="2AE12934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Swift/BIC-Code</w:t>
            </w:r>
          </w:p>
        </w:tc>
        <w:tc>
          <w:tcPr>
            <w:tcW w:w="5772" w:type="dxa"/>
          </w:tcPr>
          <w:p w14:paraId="0B83FB95" w14:textId="1038F1D6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1DE4F16C" w14:textId="77777777" w:rsidR="00A65D80" w:rsidRDefault="00A65D80" w:rsidP="00A65D80">
      <w:pPr>
        <w:rPr>
          <w:rFonts w:ascii="Allianz Neo" w:hAnsi="Allianz Neo"/>
        </w:rPr>
      </w:pPr>
    </w:p>
    <w:p w14:paraId="7A9A3D24" w14:textId="77AE6A5E" w:rsidR="00A65D80" w:rsidRDefault="0054101E" w:rsidP="00A65D80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>Bitte geben Sie alle zusätzlichen Informationen an, die innerhalb Ihres Landes zur Bearbeitung internationaler Transaktionen obligatorisch erforderlich sind (z. B. Filialnummer, Steuernummer, Zahlungszweckcode, usw.):</w:t>
      </w:r>
    </w:p>
    <w:p w14:paraId="1EF9A26D" w14:textId="2242FED8" w:rsidR="0054101E" w:rsidRDefault="0054101E" w:rsidP="0054101E">
      <w:pPr>
        <w:rPr>
          <w:rFonts w:ascii="Allianz Neo" w:hAnsi="Allianz Neo"/>
        </w:rPr>
      </w:pP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 w:rsidR="00493B8F">
        <w:rPr>
          <w:rFonts w:ascii="Allianz Neo" w:hAnsi="Allianz Neo"/>
        </w:rPr>
        <w:t xml:space="preserve"> </w:t>
      </w:r>
    </w:p>
    <w:p w14:paraId="3007FEC8" w14:textId="7AE03709" w:rsidR="0054101E" w:rsidRDefault="0054101E" w:rsidP="0054101E">
      <w:pPr>
        <w:rPr>
          <w:rFonts w:ascii="Allianz Neo" w:hAnsi="Allianz Neo"/>
        </w:rPr>
      </w:pPr>
    </w:p>
    <w:p w14:paraId="22C619A9" w14:textId="5C10CD8C" w:rsidR="0054101E" w:rsidRPr="0054101E" w:rsidRDefault="0054101E" w:rsidP="0054101E">
      <w:p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i/>
          <w:sz w:val="18"/>
        </w:rPr>
        <w:t>Beispiele für zusätzliche</w:t>
      </w:r>
      <w:r w:rsidR="004F4507">
        <w:rPr>
          <w:rFonts w:ascii="Allianz Neo" w:hAnsi="Allianz Neo"/>
          <w:i/>
          <w:sz w:val="18"/>
        </w:rPr>
        <w:t xml:space="preserve"> bzw. </w:t>
      </w:r>
      <w:r>
        <w:rPr>
          <w:rFonts w:ascii="Allianz Neo" w:hAnsi="Allianz Neo"/>
          <w:i/>
          <w:sz w:val="18"/>
        </w:rPr>
        <w:t>obligatorische Angaben für einige Länder:</w:t>
      </w:r>
    </w:p>
    <w:p w14:paraId="604EABA3" w14:textId="3ACB154D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Brasilien:</w:t>
      </w:r>
      <w:r>
        <w:rPr>
          <w:rFonts w:ascii="Allianz Neo" w:hAnsi="Allianz Neo"/>
          <w:i/>
          <w:sz w:val="18"/>
        </w:rPr>
        <w:t xml:space="preserve"> </w:t>
      </w:r>
      <w:r>
        <w:rPr>
          <w:rFonts w:ascii="Allianz Neo" w:hAnsi="Allianz Neo"/>
          <w:i/>
          <w:color w:val="000000"/>
          <w:sz w:val="18"/>
        </w:rPr>
        <w:t>CPF oder CNPJ, IBAN, Adresse und Telefonnummer des Begünstigten sind obligatorisch.</w:t>
      </w:r>
    </w:p>
    <w:p w14:paraId="56A8CBF7" w14:textId="214BEFF1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Peru:</w:t>
      </w:r>
      <w:r>
        <w:rPr>
          <w:rFonts w:ascii="Allianz Neo" w:hAnsi="Allianz Neo"/>
          <w:i/>
          <w:sz w:val="18"/>
        </w:rPr>
        <w:t xml:space="preserve"> </w:t>
      </w:r>
      <w:r>
        <w:rPr>
          <w:rFonts w:ascii="Allianz Neo" w:hAnsi="Allianz Neo"/>
          <w:i/>
          <w:color w:val="000000"/>
          <w:sz w:val="18"/>
        </w:rPr>
        <w:t>ID und CCI-Code des Begünstigten sind obligatorisch.</w:t>
      </w:r>
    </w:p>
    <w:p w14:paraId="70199D6C" w14:textId="6E9B65FE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 xml:space="preserve">Kanada: </w:t>
      </w:r>
      <w:r>
        <w:rPr>
          <w:rFonts w:ascii="Allianz Neo" w:hAnsi="Allianz Neo"/>
          <w:i/>
          <w:color w:val="000000"/>
          <w:sz w:val="18"/>
        </w:rPr>
        <w:t>Adresse und CAD/CC-Code des Begünstigten sind obligatorisch.</w:t>
      </w:r>
    </w:p>
    <w:p w14:paraId="4D900C83" w14:textId="3FDC955B" w:rsid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Südkorea:</w:t>
      </w:r>
      <w:r>
        <w:rPr>
          <w:rFonts w:ascii="Allianz Neo" w:hAnsi="Allianz Neo"/>
          <w:i/>
          <w:sz w:val="18"/>
        </w:rPr>
        <w:t xml:space="preserve"> Vollständige Anschrift und Telefonnummer sind obligatorisch.</w:t>
      </w:r>
    </w:p>
    <w:p w14:paraId="2C2FE240" w14:textId="1A2A103B" w:rsidR="005D71BD" w:rsidRPr="0054101E" w:rsidRDefault="005D71BD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Chile:</w:t>
      </w:r>
      <w:r>
        <w:rPr>
          <w:rFonts w:ascii="Allianz Neo" w:hAnsi="Allianz Neo"/>
          <w:i/>
          <w:sz w:val="18"/>
        </w:rPr>
        <w:t xml:space="preserve"> RUT-ID-Nummer ist obligatorisch</w:t>
      </w:r>
      <w:r w:rsidR="00EB6929">
        <w:rPr>
          <w:rFonts w:ascii="Allianz Neo" w:hAnsi="Allianz Neo"/>
          <w:i/>
          <w:sz w:val="18"/>
        </w:rPr>
        <w:t>.</w:t>
      </w:r>
    </w:p>
    <w:p w14:paraId="40971DBC" w14:textId="3FDB3DD6" w:rsidR="0054101E" w:rsidRDefault="0054101E" w:rsidP="0054101E">
      <w:pPr>
        <w:rPr>
          <w:rFonts w:ascii="Allianz Neo" w:hAnsi="Allianz Neo"/>
        </w:rPr>
      </w:pPr>
    </w:p>
    <w:p w14:paraId="56507312" w14:textId="77777777" w:rsidR="0054101E" w:rsidRDefault="0054101E" w:rsidP="0054101E">
      <w:pPr>
        <w:rPr>
          <w:rFonts w:ascii="Allianz Neo" w:hAnsi="Allianz Neo"/>
        </w:rPr>
      </w:pPr>
    </w:p>
    <w:p w14:paraId="254D7244" w14:textId="77777777" w:rsidR="0054101E" w:rsidRDefault="0054101E">
      <w:pPr>
        <w:spacing w:after="160" w:line="259" w:lineRule="auto"/>
        <w:rPr>
          <w:rFonts w:ascii="Allianz Neo" w:hAnsi="Allianz Neo"/>
          <w:color w:val="003781"/>
          <w:sz w:val="22"/>
          <w:szCs w:val="22"/>
        </w:rPr>
      </w:pPr>
      <w:r>
        <w:br w:type="page"/>
      </w:r>
    </w:p>
    <w:p w14:paraId="4BAAA38B" w14:textId="5B4FF4F0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</w:rPr>
        <w:lastRenderedPageBreak/>
        <w:t xml:space="preserve">Wenn Ihr Bankkonto in </w:t>
      </w:r>
      <w:r>
        <w:rPr>
          <w:rFonts w:ascii="Allianz Neo" w:hAnsi="Allianz Neo"/>
          <w:b/>
          <w:color w:val="003781"/>
          <w:sz w:val="22"/>
        </w:rPr>
        <w:t>den USA</w:t>
      </w:r>
      <w:r>
        <w:rPr>
          <w:rFonts w:ascii="Allianz Neo" w:hAnsi="Allianz Neo"/>
          <w:color w:val="003781"/>
          <w:sz w:val="22"/>
        </w:rPr>
        <w:t xml:space="preserve"> liegt, geben Sie bitte auch </w:t>
      </w:r>
      <w:r>
        <w:rPr>
          <w:rFonts w:ascii="Allianz Neo" w:hAnsi="Allianz Neo"/>
          <w:b/>
          <w:color w:val="003781"/>
          <w:sz w:val="22"/>
          <w:u w:val="single"/>
        </w:rPr>
        <w:t>die beiden</w:t>
      </w:r>
      <w:r>
        <w:rPr>
          <w:rFonts w:ascii="Allianz Neo" w:hAnsi="Allianz Neo"/>
          <w:b/>
          <w:color w:val="003781"/>
          <w:sz w:val="22"/>
        </w:rPr>
        <w:t xml:space="preserve"> </w:t>
      </w:r>
      <w:r>
        <w:rPr>
          <w:rFonts w:ascii="Allianz Neo" w:hAnsi="Allianz Neo"/>
          <w:color w:val="003781"/>
          <w:sz w:val="22"/>
        </w:rPr>
        <w:t>folgenden Informationen an:</w:t>
      </w:r>
    </w:p>
    <w:p w14:paraId="27613E84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2C738171" w14:textId="77777777" w:rsidTr="00697238">
        <w:tc>
          <w:tcPr>
            <w:tcW w:w="3964" w:type="dxa"/>
          </w:tcPr>
          <w:p w14:paraId="1BA84174" w14:textId="77777777" w:rsid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 xml:space="preserve">ACH Routing Code </w:t>
            </w:r>
            <w:r>
              <w:rPr>
                <w:rFonts w:ascii="Allianz Neo" w:hAnsi="Allianz Neo"/>
                <w:b/>
                <w:color w:val="000000"/>
                <w:sz w:val="18"/>
              </w:rPr>
              <w:t>(neun Ziffern)</w:t>
            </w:r>
            <w:r>
              <w:rPr>
                <w:rFonts w:ascii="Allianz Neo" w:hAnsi="Allianz Neo"/>
                <w:b/>
                <w:color w:val="000000"/>
                <w:sz w:val="22"/>
              </w:rPr>
              <w:t>/</w:t>
            </w:r>
          </w:p>
          <w:p w14:paraId="458A0E3D" w14:textId="78C794E6" w:rsidR="0054101E" w:rsidRPr="0054101E" w:rsidRDefault="0054101E" w:rsidP="00697238">
            <w:pPr>
              <w:rPr>
                <w:rFonts w:ascii="Allianz Neo" w:hAnsi="Allianz Neo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Direkteinzahlung/Scheckbestellung</w:t>
            </w:r>
          </w:p>
        </w:tc>
        <w:tc>
          <w:tcPr>
            <w:tcW w:w="5772" w:type="dxa"/>
          </w:tcPr>
          <w:p w14:paraId="5C510D2E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4265141F" w14:textId="77777777" w:rsidTr="00697238">
        <w:tc>
          <w:tcPr>
            <w:tcW w:w="3964" w:type="dxa"/>
          </w:tcPr>
          <w:p w14:paraId="66399CD2" w14:textId="290AFF79" w:rsidR="0054101E" w:rsidRPr="0054101E" w:rsidRDefault="0054101E" w:rsidP="00697238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 xml:space="preserve">ABA Wire Code </w:t>
            </w:r>
            <w:r>
              <w:rPr>
                <w:rFonts w:ascii="Allianz Neo" w:hAnsi="Allianz Neo"/>
                <w:b/>
                <w:color w:val="000000"/>
                <w:sz w:val="18"/>
              </w:rPr>
              <w:t>(neun Ziffern)</w:t>
            </w:r>
          </w:p>
        </w:tc>
        <w:tc>
          <w:tcPr>
            <w:tcW w:w="5772" w:type="dxa"/>
          </w:tcPr>
          <w:p w14:paraId="4B421D2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20C09ACD" w14:textId="77777777" w:rsidR="0054101E" w:rsidRDefault="0054101E" w:rsidP="0054101E">
      <w:pPr>
        <w:rPr>
          <w:rFonts w:ascii="Allianz Neo" w:hAnsi="Allianz Neo"/>
        </w:rPr>
      </w:pPr>
    </w:p>
    <w:p w14:paraId="4275A641" w14:textId="77777777" w:rsidR="0054101E" w:rsidRDefault="0054101E" w:rsidP="0054101E">
      <w:pPr>
        <w:rPr>
          <w:rFonts w:ascii="Allianz Neo" w:hAnsi="Allianz Neo"/>
        </w:rPr>
      </w:pPr>
    </w:p>
    <w:p w14:paraId="3677F6B0" w14:textId="0318E9B8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</w:rPr>
        <w:t xml:space="preserve">Wenn Ihr Bankkonto in </w:t>
      </w:r>
      <w:r>
        <w:rPr>
          <w:rFonts w:ascii="Allianz Neo" w:hAnsi="Allianz Neo"/>
          <w:b/>
          <w:color w:val="003781"/>
          <w:sz w:val="22"/>
        </w:rPr>
        <w:t>Hongkong</w:t>
      </w:r>
      <w:r>
        <w:rPr>
          <w:rFonts w:ascii="Allianz Neo" w:hAnsi="Allianz Neo"/>
          <w:color w:val="003781"/>
          <w:sz w:val="22"/>
        </w:rPr>
        <w:t xml:space="preserve"> liegt, geben Sie bitte auch Folgendes an:</w:t>
      </w:r>
    </w:p>
    <w:p w14:paraId="333F8712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4B94ADE0" w14:textId="77777777" w:rsidTr="00697238">
        <w:tc>
          <w:tcPr>
            <w:tcW w:w="3964" w:type="dxa"/>
          </w:tcPr>
          <w:p w14:paraId="16F36581" w14:textId="4E164911" w:rsidR="0054101E" w:rsidRP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Bankleitzahl</w:t>
            </w:r>
            <w:r>
              <w:rPr>
                <w:rFonts w:ascii="Allianz Neo" w:hAnsi="Allianz Neo"/>
                <w:b/>
                <w:color w:val="000000"/>
                <w:sz w:val="18"/>
              </w:rPr>
              <w:t xml:space="preserve"> (drei Ziffern)</w:t>
            </w:r>
          </w:p>
        </w:tc>
        <w:tc>
          <w:tcPr>
            <w:tcW w:w="5772" w:type="dxa"/>
          </w:tcPr>
          <w:p w14:paraId="1289CD4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0DD667E2" w14:textId="77777777" w:rsidTr="00697238">
        <w:tc>
          <w:tcPr>
            <w:tcW w:w="3964" w:type="dxa"/>
          </w:tcPr>
          <w:p w14:paraId="21DF541A" w14:textId="5DB0E232" w:rsidR="0054101E" w:rsidRPr="0054101E" w:rsidRDefault="0054101E" w:rsidP="0054101E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Filialcode</w:t>
            </w:r>
            <w:r>
              <w:rPr>
                <w:rFonts w:ascii="Allianz Neo" w:hAnsi="Allianz Neo"/>
                <w:b/>
                <w:color w:val="000000"/>
                <w:sz w:val="18"/>
              </w:rPr>
              <w:t xml:space="preserve"> (drei Ziffern)</w:t>
            </w:r>
          </w:p>
        </w:tc>
        <w:tc>
          <w:tcPr>
            <w:tcW w:w="5772" w:type="dxa"/>
          </w:tcPr>
          <w:p w14:paraId="0FAA283D" w14:textId="77777777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25AD9BA6" w14:textId="77777777" w:rsidTr="00697238">
        <w:tc>
          <w:tcPr>
            <w:tcW w:w="3964" w:type="dxa"/>
          </w:tcPr>
          <w:p w14:paraId="10B6035D" w14:textId="666FC3C4" w:rsidR="0054101E" w:rsidRPr="0054101E" w:rsidRDefault="0054101E" w:rsidP="0054101E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Kontonummer ohne Bankleitzahl und Filialcode</w:t>
            </w:r>
          </w:p>
        </w:tc>
        <w:tc>
          <w:tcPr>
            <w:tcW w:w="5772" w:type="dxa"/>
          </w:tcPr>
          <w:p w14:paraId="31ABC4E7" w14:textId="1EBFD545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31BE11BF" w14:textId="77777777" w:rsidR="0054101E" w:rsidRDefault="0054101E" w:rsidP="0054101E">
      <w:pPr>
        <w:rPr>
          <w:rFonts w:ascii="Allianz Neo" w:hAnsi="Allianz Neo"/>
        </w:rPr>
      </w:pPr>
    </w:p>
    <w:p w14:paraId="6430C721" w14:textId="77777777" w:rsidR="0054101E" w:rsidRDefault="0054101E" w:rsidP="0054101E">
      <w:pPr>
        <w:rPr>
          <w:rFonts w:ascii="Allianz Neo" w:hAnsi="Allianz Neo"/>
        </w:rPr>
      </w:pPr>
    </w:p>
    <w:p w14:paraId="63BB8FBF" w14:textId="60C33085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</w:rPr>
        <w:t xml:space="preserve">Wenn die Zahlung an eine </w:t>
      </w:r>
      <w:r>
        <w:rPr>
          <w:rFonts w:ascii="Allianz Neo" w:hAnsi="Allianz Neo"/>
          <w:b/>
          <w:color w:val="003781"/>
          <w:sz w:val="22"/>
        </w:rPr>
        <w:t>zwischengeschaltete Bank</w:t>
      </w:r>
      <w:r>
        <w:rPr>
          <w:rFonts w:ascii="Allianz Neo" w:hAnsi="Allianz Neo"/>
          <w:color w:val="003781"/>
          <w:sz w:val="22"/>
        </w:rPr>
        <w:t xml:space="preserve"> erfolgen soll, geben Sie bitte auch Folgendes an:</w:t>
      </w:r>
    </w:p>
    <w:p w14:paraId="2D86778B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1C2BF75A" w14:textId="77777777" w:rsidTr="00697238">
        <w:tc>
          <w:tcPr>
            <w:tcW w:w="3964" w:type="dxa"/>
          </w:tcPr>
          <w:p w14:paraId="1AA4CB37" w14:textId="7A8D3C1C" w:rsidR="0054101E" w:rsidRP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Name der zwischengeschalteten Bank</w:t>
            </w:r>
          </w:p>
        </w:tc>
        <w:tc>
          <w:tcPr>
            <w:tcW w:w="5772" w:type="dxa"/>
          </w:tcPr>
          <w:p w14:paraId="3F14CDE7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6142113B" w14:textId="77777777" w:rsidTr="00697238">
        <w:tc>
          <w:tcPr>
            <w:tcW w:w="3964" w:type="dxa"/>
          </w:tcPr>
          <w:p w14:paraId="5DBD08C4" w14:textId="6056B0DE" w:rsidR="0054101E" w:rsidRPr="0054101E" w:rsidRDefault="0054101E" w:rsidP="00697238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Swift</w:t>
            </w:r>
            <w:r w:rsidR="00DB7FD1">
              <w:rPr>
                <w:rFonts w:ascii="Allianz Neo" w:hAnsi="Allianz Neo"/>
                <w:b/>
                <w:color w:val="000000"/>
                <w:sz w:val="22"/>
              </w:rPr>
              <w:t>-</w:t>
            </w:r>
            <w:r>
              <w:rPr>
                <w:rFonts w:ascii="Allianz Neo" w:hAnsi="Allianz Neo"/>
                <w:b/>
                <w:color w:val="000000"/>
                <w:sz w:val="22"/>
              </w:rPr>
              <w:t>Code der zwischengeschalteten Bank</w:t>
            </w:r>
          </w:p>
        </w:tc>
        <w:tc>
          <w:tcPr>
            <w:tcW w:w="5772" w:type="dxa"/>
          </w:tcPr>
          <w:p w14:paraId="38063593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793A3CA0" w14:textId="77777777" w:rsidR="0054101E" w:rsidRDefault="0054101E" w:rsidP="0054101E">
      <w:pPr>
        <w:rPr>
          <w:rFonts w:ascii="Allianz Neo" w:hAnsi="Allianz Neo"/>
        </w:rPr>
      </w:pPr>
    </w:p>
    <w:p w14:paraId="755BF3A8" w14:textId="77777777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</w:p>
    <w:p w14:paraId="1114800E" w14:textId="42A65F7B" w:rsidR="0054101E" w:rsidRDefault="0054101E" w:rsidP="0054101E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>Sobald wir Ihr ausgefülltes Formular erhalten haben, werden wir die Zahlung erneut veranlassen. Bitte beachten Sie, dass wir Ihnen ohne Erhalt dieses Formulars keine weiteren Mitteilungen oder Erinnerungen senden</w:t>
      </w:r>
      <w:r w:rsidR="00DB7FD1">
        <w:rPr>
          <w:rFonts w:ascii="Allianz Neo" w:hAnsi="Allianz Neo"/>
          <w:sz w:val="22"/>
        </w:rPr>
        <w:t xml:space="preserve"> werden</w:t>
      </w:r>
      <w:r>
        <w:rPr>
          <w:rFonts w:ascii="Allianz Neo" w:hAnsi="Allianz Neo"/>
          <w:sz w:val="22"/>
        </w:rPr>
        <w:t xml:space="preserve">. </w:t>
      </w:r>
    </w:p>
    <w:p w14:paraId="0CAE1FD7" w14:textId="77777777" w:rsidR="0054101E" w:rsidRDefault="0054101E" w:rsidP="0054101E">
      <w:pPr>
        <w:rPr>
          <w:rFonts w:ascii="Allianz Neo" w:hAnsi="Allianz Neo"/>
          <w:sz w:val="22"/>
          <w:szCs w:val="22"/>
        </w:rPr>
      </w:pPr>
    </w:p>
    <w:p w14:paraId="483A9870" w14:textId="4D3E09FA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>Wenn Sie Fragen haben oder Hilfe beim Ausfüllen dieses Formulars benötigen, kontaktieren Sie uns gerne unter:</w:t>
      </w:r>
      <w:r>
        <w:t xml:space="preserve"> </w:t>
      </w:r>
      <w:hyperlink r:id="rId13" w:history="1">
        <w:r>
          <w:rPr>
            <w:rStyle w:val="Hyperlink"/>
            <w:rFonts w:ascii="Allianz Neo" w:hAnsi="Allianz Neo"/>
            <w:b/>
            <w:sz w:val="22"/>
          </w:rPr>
          <w:t>helpline.finance@e.allianz.com</w:t>
        </w:r>
      </w:hyperlink>
    </w:p>
    <w:p w14:paraId="3403C0B9" w14:textId="77777777" w:rsidR="0054101E" w:rsidRP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</w:p>
    <w:p w14:paraId="1ED9DCB6" w14:textId="77777777" w:rsidR="0054101E" w:rsidRDefault="0054101E" w:rsidP="00A65D80">
      <w:pPr>
        <w:rPr>
          <w:rFonts w:ascii="Allianz Neo" w:hAnsi="Allianz Neo"/>
          <w:sz w:val="22"/>
          <w:szCs w:val="22"/>
        </w:rPr>
      </w:pPr>
    </w:p>
    <w:p w14:paraId="1FE45E2E" w14:textId="77777777" w:rsidR="0054101E" w:rsidRPr="0054101E" w:rsidRDefault="0054101E" w:rsidP="00A65D80">
      <w:pPr>
        <w:rPr>
          <w:rFonts w:ascii="Allianz Neo" w:hAnsi="Allianz Neo"/>
          <w:sz w:val="22"/>
          <w:szCs w:val="22"/>
        </w:rPr>
      </w:pPr>
    </w:p>
    <w:p w14:paraId="4F1B4698" w14:textId="77777777" w:rsidR="00A65D80" w:rsidRDefault="00A65D80" w:rsidP="00A65D80">
      <w:pPr>
        <w:rPr>
          <w:rFonts w:ascii="Allianz Neo" w:hAnsi="Allianz Neo"/>
        </w:rPr>
      </w:pPr>
    </w:p>
    <w:p w14:paraId="3C0C8C74" w14:textId="77777777" w:rsidR="00A65D80" w:rsidRDefault="00A65D80" w:rsidP="00A65D80">
      <w:pPr>
        <w:rPr>
          <w:rFonts w:ascii="Allianz Neo" w:hAnsi="Allianz Neo"/>
        </w:rPr>
      </w:pPr>
    </w:p>
    <w:p w14:paraId="706A6BD3" w14:textId="77777777" w:rsidR="00A65D80" w:rsidRPr="001D07DD" w:rsidRDefault="00A65D80" w:rsidP="00A65D80">
      <w:pPr>
        <w:rPr>
          <w:rFonts w:ascii="Allianz Neo" w:hAnsi="Allianz Neo"/>
        </w:rPr>
      </w:pPr>
    </w:p>
    <w:sectPr w:rsidR="00A65D80" w:rsidRPr="001D07DD" w:rsidSect="0054101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31" w:right="1247" w:bottom="1304" w:left="1247" w:header="45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786C" w14:textId="77777777" w:rsidR="00B8385B" w:rsidRDefault="00B8385B">
      <w:r>
        <w:separator/>
      </w:r>
    </w:p>
  </w:endnote>
  <w:endnote w:type="continuationSeparator" w:id="0">
    <w:p w14:paraId="26DDD17A" w14:textId="77777777" w:rsidR="00B8385B" w:rsidRDefault="00B8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lianz Neo Light">
    <w:panose1 w:val="020B0304020203020204"/>
    <w:charset w:val="00"/>
    <w:family w:val="swiss"/>
    <w:pitch w:val="variable"/>
    <w:sig w:usb0="A000006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ianz Neo SemiBold">
    <w:charset w:val="00"/>
    <w:family w:val="swiss"/>
    <w:pitch w:val="variable"/>
    <w:sig w:usb0="A000006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87E5" w14:textId="77777777" w:rsidR="0054101E" w:rsidRPr="001D07DD" w:rsidRDefault="0054101E" w:rsidP="0054101E">
    <w:pPr>
      <w:rPr>
        <w:rFonts w:ascii="Allianz Neo Light" w:hAnsi="Allianz Neo Light"/>
        <w:sz w:val="14"/>
        <w:szCs w:val="14"/>
      </w:rPr>
    </w:pPr>
    <w:r>
      <w:rPr>
        <w:rFonts w:ascii="Allianz Neo Light" w:hAnsi="Allianz Neo Light"/>
        <w:sz w:val="14"/>
      </w:rPr>
      <w:t xml:space="preserve">AWP Health &amp; Life SA unterliegt der Aufsicht durch die French Prudential </w:t>
    </w:r>
    <w:proofErr w:type="spellStart"/>
    <w:r>
      <w:rPr>
        <w:rFonts w:ascii="Allianz Neo Light" w:hAnsi="Allianz Neo Light"/>
        <w:sz w:val="14"/>
      </w:rPr>
      <w:t>Supervisory</w:t>
    </w:r>
    <w:proofErr w:type="spellEnd"/>
    <w:r>
      <w:rPr>
        <w:rFonts w:ascii="Allianz Neo Light" w:hAnsi="Allianz Neo Light"/>
        <w:sz w:val="14"/>
      </w:rPr>
      <w:t xml:space="preserve"> Authority in 4 </w:t>
    </w:r>
    <w:proofErr w:type="spellStart"/>
    <w:r>
      <w:rPr>
        <w:rFonts w:ascii="Allianz Neo Light" w:hAnsi="Allianz Neo Light"/>
        <w:sz w:val="14"/>
      </w:rPr>
      <w:t>place</w:t>
    </w:r>
    <w:proofErr w:type="spellEnd"/>
    <w:r>
      <w:rPr>
        <w:rFonts w:ascii="Allianz Neo Light" w:hAnsi="Allianz Neo Light"/>
        <w:sz w:val="14"/>
      </w:rPr>
      <w:t xml:space="preserve"> de Budapest, CS 92459, 75436 Paris </w:t>
    </w:r>
    <w:proofErr w:type="spellStart"/>
    <w:r>
      <w:rPr>
        <w:rFonts w:ascii="Allianz Neo Light" w:hAnsi="Allianz Neo Light"/>
        <w:sz w:val="14"/>
      </w:rPr>
      <w:t>Cedex</w:t>
    </w:r>
    <w:proofErr w:type="spellEnd"/>
    <w:r>
      <w:rPr>
        <w:rFonts w:ascii="Allianz Neo Light" w:hAnsi="Allianz Neo Light"/>
        <w:sz w:val="14"/>
      </w:rPr>
      <w:t> 09.</w:t>
    </w:r>
  </w:p>
  <w:p w14:paraId="1E67B297" w14:textId="1BF011F3" w:rsidR="00CC7A91" w:rsidRDefault="0054101E" w:rsidP="0054101E">
    <w:r>
      <w:rPr>
        <w:rFonts w:ascii="Allianz Neo Light" w:hAnsi="Allianz Neo Light"/>
        <w:sz w:val="14"/>
      </w:rPr>
      <w:t xml:space="preserve">AWP Health &amp; Life SA, handelt durch ihre irische Niederlassung, ist eine Aktiengesellschaft nach französischem Recht. Registriert in Frankreich unter der Nr. 401 154 679 RCS </w:t>
    </w:r>
    <w:proofErr w:type="spellStart"/>
    <w:r>
      <w:rPr>
        <w:rFonts w:ascii="Allianz Neo Light" w:hAnsi="Allianz Neo Light"/>
        <w:sz w:val="14"/>
      </w:rPr>
      <w:t>Bobigny</w:t>
    </w:r>
    <w:proofErr w:type="spellEnd"/>
    <w:r>
      <w:rPr>
        <w:rFonts w:ascii="Allianz Neo Light" w:hAnsi="Allianz Neo Light"/>
        <w:sz w:val="14"/>
      </w:rPr>
      <w:t xml:space="preserve">. Irische Niederlassung ist eingetragen im irischen Handelsregister, Registrierungsnummer: 907619, Adresse: 15 Joyce Way, Park West Business Campus, </w:t>
    </w:r>
    <w:proofErr w:type="spellStart"/>
    <w:r>
      <w:rPr>
        <w:rFonts w:ascii="Allianz Neo Light" w:hAnsi="Allianz Neo Light"/>
        <w:sz w:val="14"/>
      </w:rPr>
      <w:t>Nangor</w:t>
    </w:r>
    <w:proofErr w:type="spellEnd"/>
    <w:r>
      <w:rPr>
        <w:rFonts w:ascii="Allianz Neo Light" w:hAnsi="Allianz Neo Light"/>
        <w:sz w:val="14"/>
      </w:rPr>
      <w:t xml:space="preserve"> Road, Dublin 12, Irland.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47AC" w14:textId="77777777" w:rsidR="00CC7A91" w:rsidRPr="009A5E80" w:rsidRDefault="00CC7A91" w:rsidP="001D07DD">
    <w:pPr>
      <w:pStyle w:val="Footer"/>
      <w:framePr w:wrap="around" w:vAnchor="text" w:hAnchor="page" w:x="11431" w:y="-26"/>
      <w:rPr>
        <w:rStyle w:val="PageNumber"/>
        <w:color w:val="003781"/>
        <w:sz w:val="16"/>
        <w:szCs w:val="16"/>
      </w:rPr>
    </w:pPr>
    <w:r w:rsidRPr="009A5E80">
      <w:rPr>
        <w:rStyle w:val="PageNumber"/>
        <w:color w:val="003781"/>
        <w:sz w:val="16"/>
      </w:rPr>
      <w:fldChar w:fldCharType="begin"/>
    </w:r>
    <w:r w:rsidRPr="009A5E80">
      <w:rPr>
        <w:rStyle w:val="PageNumber"/>
        <w:color w:val="003781"/>
        <w:sz w:val="16"/>
      </w:rPr>
      <w:instrText xml:space="preserve">PAGE  </w:instrText>
    </w:r>
    <w:r w:rsidRPr="009A5E80">
      <w:rPr>
        <w:rStyle w:val="PageNumber"/>
        <w:color w:val="003781"/>
        <w:sz w:val="16"/>
      </w:rPr>
      <w:fldChar w:fldCharType="separate"/>
    </w:r>
    <w:r w:rsidRPr="009A5E80">
      <w:rPr>
        <w:rStyle w:val="PageNumber"/>
        <w:color w:val="003781"/>
        <w:sz w:val="16"/>
      </w:rPr>
      <w:t>4</w:t>
    </w:r>
    <w:r w:rsidRPr="009A5E80">
      <w:rPr>
        <w:rStyle w:val="PageNumber"/>
        <w:color w:val="003781"/>
        <w:sz w:val="16"/>
      </w:rPr>
      <w:fldChar w:fldCharType="end"/>
    </w:r>
  </w:p>
  <w:p w14:paraId="18C786AD" w14:textId="46426622" w:rsidR="00CC7A91" w:rsidRPr="001D07DD" w:rsidRDefault="00CC7A91" w:rsidP="001D07DD">
    <w:pPr>
      <w:autoSpaceDE w:val="0"/>
      <w:autoSpaceDN w:val="0"/>
      <w:adjustRightInd w:val="0"/>
      <w:ind w:left="-567" w:right="-460"/>
      <w:rPr>
        <w:b/>
        <w:bCs/>
        <w:color w:val="00378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85E5" w14:textId="77777777" w:rsidR="001D07DD" w:rsidRPr="001D07DD" w:rsidRDefault="001D07DD" w:rsidP="001D07DD">
    <w:pPr>
      <w:rPr>
        <w:rFonts w:ascii="Allianz Neo Light" w:hAnsi="Allianz Neo Light"/>
        <w:sz w:val="14"/>
        <w:szCs w:val="14"/>
      </w:rPr>
    </w:pPr>
    <w:r>
      <w:rPr>
        <w:rFonts w:ascii="Allianz Neo Light" w:hAnsi="Allianz Neo Light"/>
        <w:sz w:val="14"/>
      </w:rPr>
      <w:t xml:space="preserve">AWP Health &amp; Life SA unterliegt der Aufsicht durch die French Prudential </w:t>
    </w:r>
    <w:proofErr w:type="spellStart"/>
    <w:r>
      <w:rPr>
        <w:rFonts w:ascii="Allianz Neo Light" w:hAnsi="Allianz Neo Light"/>
        <w:sz w:val="14"/>
      </w:rPr>
      <w:t>Supervisory</w:t>
    </w:r>
    <w:proofErr w:type="spellEnd"/>
    <w:r>
      <w:rPr>
        <w:rFonts w:ascii="Allianz Neo Light" w:hAnsi="Allianz Neo Light"/>
        <w:sz w:val="14"/>
      </w:rPr>
      <w:t xml:space="preserve"> Authority in 4 </w:t>
    </w:r>
    <w:proofErr w:type="spellStart"/>
    <w:r>
      <w:rPr>
        <w:rFonts w:ascii="Allianz Neo Light" w:hAnsi="Allianz Neo Light"/>
        <w:sz w:val="14"/>
      </w:rPr>
      <w:t>place</w:t>
    </w:r>
    <w:proofErr w:type="spellEnd"/>
    <w:r>
      <w:rPr>
        <w:rFonts w:ascii="Allianz Neo Light" w:hAnsi="Allianz Neo Light"/>
        <w:sz w:val="14"/>
      </w:rPr>
      <w:t xml:space="preserve"> de Budapest, CS 92459, 75436 Paris </w:t>
    </w:r>
    <w:proofErr w:type="spellStart"/>
    <w:r>
      <w:rPr>
        <w:rFonts w:ascii="Allianz Neo Light" w:hAnsi="Allianz Neo Light"/>
        <w:sz w:val="14"/>
      </w:rPr>
      <w:t>Cedex</w:t>
    </w:r>
    <w:proofErr w:type="spellEnd"/>
    <w:r>
      <w:rPr>
        <w:rFonts w:ascii="Allianz Neo Light" w:hAnsi="Allianz Neo Light"/>
        <w:sz w:val="14"/>
      </w:rPr>
      <w:t> 09.</w:t>
    </w:r>
  </w:p>
  <w:p w14:paraId="3F0E48B1" w14:textId="73869C67" w:rsidR="001D07DD" w:rsidRPr="001D07DD" w:rsidRDefault="001D07DD" w:rsidP="001D07DD">
    <w:pPr>
      <w:rPr>
        <w:rFonts w:ascii="Allianz Neo Light" w:hAnsi="Allianz Neo Light"/>
        <w:sz w:val="14"/>
        <w:szCs w:val="14"/>
      </w:rPr>
    </w:pPr>
    <w:r>
      <w:rPr>
        <w:rFonts w:ascii="Allianz Neo Light" w:hAnsi="Allianz Neo Light"/>
        <w:sz w:val="14"/>
      </w:rPr>
      <w:t xml:space="preserve">AWP Health &amp; Life SA, handelt durch ihre irische Niederlassung, ist eine Aktiengesellschaft nach französischem Recht. Registriert in Frankreich unter der Nr. 401 154 679 RCS </w:t>
    </w:r>
    <w:proofErr w:type="spellStart"/>
    <w:r>
      <w:rPr>
        <w:rFonts w:ascii="Allianz Neo Light" w:hAnsi="Allianz Neo Light"/>
        <w:sz w:val="14"/>
      </w:rPr>
      <w:t>Bobigny</w:t>
    </w:r>
    <w:proofErr w:type="spellEnd"/>
    <w:r>
      <w:rPr>
        <w:rFonts w:ascii="Allianz Neo Light" w:hAnsi="Allianz Neo Light"/>
        <w:sz w:val="14"/>
      </w:rPr>
      <w:t xml:space="preserve">. Irische Niederlassung ist eingetragen im irischen Handelsregister, Registrierungsnummer: 907619, Adresse: 15 Joyce Way, Park West Business Campus, </w:t>
    </w:r>
    <w:proofErr w:type="spellStart"/>
    <w:r>
      <w:rPr>
        <w:rFonts w:ascii="Allianz Neo Light" w:hAnsi="Allianz Neo Light"/>
        <w:sz w:val="14"/>
      </w:rPr>
      <w:t>Nangor</w:t>
    </w:r>
    <w:proofErr w:type="spellEnd"/>
    <w:r>
      <w:rPr>
        <w:rFonts w:ascii="Allianz Neo Light" w:hAnsi="Allianz Neo Light"/>
        <w:sz w:val="14"/>
      </w:rPr>
      <w:t xml:space="preserve"> Road, Dublin 12, Irland.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AC0C" w14:textId="77777777" w:rsidR="00B8385B" w:rsidRDefault="00B8385B">
      <w:r>
        <w:separator/>
      </w:r>
    </w:p>
  </w:footnote>
  <w:footnote w:type="continuationSeparator" w:id="0">
    <w:p w14:paraId="319CF89B" w14:textId="77777777" w:rsidR="00B8385B" w:rsidRDefault="00B83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6983" w14:textId="2E459C10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  <w:r>
      <w:rPr>
        <w:rFonts w:ascii="Allianz Neo SemiBold" w:hAnsi="Allianz Neo SemiBold"/>
        <w:b/>
        <w:color w:val="003781"/>
      </w:rPr>
      <w:t>INTERNATIONALE KRANKENVERSICHERUNGSTARIFE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9E4F" w14:textId="290666F0" w:rsidR="001D07DD" w:rsidRDefault="001D07DD" w:rsidP="001D07D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9D7A72" wp14:editId="3F6CB075">
          <wp:simplePos x="0" y="0"/>
          <wp:positionH relativeFrom="column">
            <wp:posOffset>-344170</wp:posOffset>
          </wp:positionH>
          <wp:positionV relativeFrom="paragraph">
            <wp:posOffset>-59690</wp:posOffset>
          </wp:positionV>
          <wp:extent cx="1838325" cy="4724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14" cy="47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DF911" w14:textId="64F50941" w:rsid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 SemiBold" w:hAnsi="Allianz Neo SemiBold"/>
        <w:b/>
        <w:bCs/>
        <w:color w:val="003781"/>
      </w:rPr>
    </w:pPr>
  </w:p>
  <w:p w14:paraId="33A5D332" w14:textId="77777777" w:rsidR="00A65D80" w:rsidRDefault="00A65D80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2060"/>
      </w:rPr>
    </w:pPr>
  </w:p>
  <w:p w14:paraId="1DB3257A" w14:textId="77777777" w:rsidR="001D07DD" w:rsidRP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0080"/>
      </w:rPr>
    </w:pPr>
  </w:p>
  <w:p w14:paraId="66CA9DA0" w14:textId="77777777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</w:p>
  <w:p w14:paraId="3072A7D6" w14:textId="725C7F00" w:rsidR="001D07DD" w:rsidRPr="001D07DD" w:rsidRDefault="00A65D80" w:rsidP="001D07DD">
    <w:pPr>
      <w:rPr>
        <w:rFonts w:ascii="Allianz Neo" w:hAnsi="Allianz Neo"/>
        <w:bCs/>
        <w:color w:val="003781"/>
        <w:sz w:val="64"/>
        <w:szCs w:val="64"/>
      </w:rPr>
    </w:pPr>
    <w:r>
      <w:rPr>
        <w:rFonts w:ascii="Allianz Neo" w:hAnsi="Allianz Neo"/>
        <w:color w:val="003781"/>
        <w:sz w:val="64"/>
      </w:rPr>
      <w:t>Formular Bankverbindungsdaten</w:t>
    </w:r>
  </w:p>
  <w:p w14:paraId="70F61222" w14:textId="06774625" w:rsidR="00CC7A91" w:rsidRPr="001D07DD" w:rsidRDefault="00CC7A91" w:rsidP="001D0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ED022"/>
    <w:multiLevelType w:val="hybridMultilevel"/>
    <w:tmpl w:val="2C844546"/>
    <w:lvl w:ilvl="0" w:tplc="96443154">
      <w:start w:val="1"/>
      <w:numFmt w:val="lowerLetter"/>
      <w:pStyle w:val="ListAlphabet989721aecda84a04a58d39c78cffccc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singleLevel"/>
    <w:tmpl w:val="BD62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625DB3"/>
    <w:multiLevelType w:val="hybridMultilevel"/>
    <w:tmpl w:val="29BA3256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A27FE5"/>
    <w:multiLevelType w:val="hybridMultilevel"/>
    <w:tmpl w:val="89E49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5374D"/>
    <w:multiLevelType w:val="hybridMultilevel"/>
    <w:tmpl w:val="9264850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195927DC"/>
    <w:multiLevelType w:val="hybridMultilevel"/>
    <w:tmpl w:val="7BD4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F"/>
    <w:multiLevelType w:val="multilevel"/>
    <w:tmpl w:val="479A4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8E0C89"/>
    <w:multiLevelType w:val="hybridMultilevel"/>
    <w:tmpl w:val="5C72FF2A"/>
    <w:lvl w:ilvl="0" w:tplc="215AF77E">
      <w:numFmt w:val="bullet"/>
      <w:lvlText w:val="-"/>
      <w:lvlJc w:val="left"/>
      <w:pPr>
        <w:ind w:left="720" w:hanging="360"/>
      </w:pPr>
      <w:rPr>
        <w:rFonts w:ascii="Allianz Neo" w:eastAsiaTheme="minorHAnsi" w:hAnsi="Allianz Neo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7A4C"/>
    <w:multiLevelType w:val="hybridMultilevel"/>
    <w:tmpl w:val="389E8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791"/>
    <w:multiLevelType w:val="hybridMultilevel"/>
    <w:tmpl w:val="3FE4A008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618011F"/>
    <w:multiLevelType w:val="hybridMultilevel"/>
    <w:tmpl w:val="561CF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7CE9"/>
    <w:multiLevelType w:val="hybridMultilevel"/>
    <w:tmpl w:val="791464A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F4726A"/>
    <w:multiLevelType w:val="hybridMultilevel"/>
    <w:tmpl w:val="6DB8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7F25"/>
    <w:multiLevelType w:val="hybridMultilevel"/>
    <w:tmpl w:val="85FC8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1CFB"/>
    <w:multiLevelType w:val="hybridMultilevel"/>
    <w:tmpl w:val="9BA0E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337B"/>
    <w:multiLevelType w:val="hybridMultilevel"/>
    <w:tmpl w:val="EF8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AFE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XA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16F"/>
    <w:multiLevelType w:val="hybridMultilevel"/>
    <w:tmpl w:val="98C411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76B"/>
    <w:multiLevelType w:val="hybridMultilevel"/>
    <w:tmpl w:val="2C98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098"/>
    <w:multiLevelType w:val="hybridMultilevel"/>
    <w:tmpl w:val="39782A02"/>
    <w:lvl w:ilvl="0" w:tplc="EA86BD1A">
      <w:start w:val="1"/>
      <w:numFmt w:val="bullet"/>
      <w:pStyle w:val="ListBulletX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0E99"/>
    <w:multiLevelType w:val="hybridMultilevel"/>
    <w:tmpl w:val="70F01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5DE0"/>
    <w:multiLevelType w:val="hybridMultilevel"/>
    <w:tmpl w:val="6900BB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E35FB"/>
    <w:multiLevelType w:val="hybridMultilevel"/>
    <w:tmpl w:val="40F0B1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F6CE6"/>
    <w:multiLevelType w:val="hybridMultilevel"/>
    <w:tmpl w:val="3B66276A"/>
    <w:lvl w:ilvl="0" w:tplc="2AEC1064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A35A3"/>
    <w:multiLevelType w:val="hybridMultilevel"/>
    <w:tmpl w:val="B5D0A4E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FD3915"/>
    <w:multiLevelType w:val="hybridMultilevel"/>
    <w:tmpl w:val="3BB4EDBA"/>
    <w:lvl w:ilvl="0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699811006">
    <w:abstractNumId w:val="12"/>
  </w:num>
  <w:num w:numId="2" w16cid:durableId="2029602241">
    <w:abstractNumId w:val="13"/>
  </w:num>
  <w:num w:numId="3" w16cid:durableId="2018728440">
    <w:abstractNumId w:val="10"/>
  </w:num>
  <w:num w:numId="4" w16cid:durableId="477846626">
    <w:abstractNumId w:val="2"/>
  </w:num>
  <w:num w:numId="5" w16cid:durableId="92558392">
    <w:abstractNumId w:val="14"/>
  </w:num>
  <w:num w:numId="6" w16cid:durableId="586576988">
    <w:abstractNumId w:val="9"/>
  </w:num>
  <w:num w:numId="7" w16cid:durableId="808983755">
    <w:abstractNumId w:val="3"/>
  </w:num>
  <w:num w:numId="8" w16cid:durableId="1887838424">
    <w:abstractNumId w:val="20"/>
  </w:num>
  <w:num w:numId="9" w16cid:durableId="569921115">
    <w:abstractNumId w:val="8"/>
  </w:num>
  <w:num w:numId="10" w16cid:durableId="1736275431">
    <w:abstractNumId w:val="1"/>
  </w:num>
  <w:num w:numId="11" w16cid:durableId="1523742113">
    <w:abstractNumId w:val="6"/>
  </w:num>
  <w:num w:numId="12" w16cid:durableId="29425726">
    <w:abstractNumId w:val="5"/>
  </w:num>
  <w:num w:numId="13" w16cid:durableId="1329286049">
    <w:abstractNumId w:val="15"/>
  </w:num>
  <w:num w:numId="14" w16cid:durableId="767848587">
    <w:abstractNumId w:val="21"/>
  </w:num>
  <w:num w:numId="15" w16cid:durableId="393427747">
    <w:abstractNumId w:val="4"/>
  </w:num>
  <w:num w:numId="16" w16cid:durableId="689339522">
    <w:abstractNumId w:val="16"/>
  </w:num>
  <w:num w:numId="17" w16cid:durableId="1936134415">
    <w:abstractNumId w:val="18"/>
  </w:num>
  <w:num w:numId="18" w16cid:durableId="235936761">
    <w:abstractNumId w:val="0"/>
  </w:num>
  <w:num w:numId="19" w16cid:durableId="1465005438">
    <w:abstractNumId w:val="22"/>
  </w:num>
  <w:num w:numId="20" w16cid:durableId="1703241803">
    <w:abstractNumId w:val="19"/>
  </w:num>
  <w:num w:numId="21" w16cid:durableId="1335456412">
    <w:abstractNumId w:val="11"/>
  </w:num>
  <w:num w:numId="22" w16cid:durableId="1919246058">
    <w:abstractNumId w:val="24"/>
  </w:num>
  <w:num w:numId="23" w16cid:durableId="456679418">
    <w:abstractNumId w:val="23"/>
  </w:num>
  <w:num w:numId="24" w16cid:durableId="103430211">
    <w:abstractNumId w:val="17"/>
  </w:num>
  <w:num w:numId="25" w16cid:durableId="768891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forms" w:enforcement="1" w:cryptProviderType="rsaAES" w:cryptAlgorithmClass="hash" w:cryptAlgorithmType="typeAny" w:cryptAlgorithmSid="14" w:cryptSpinCount="100000" w:hash="2I7DBH5jT1ZXA+JaMOOyzW6p/glWbHXoXyZjMidsPASOBYSRKm5X7mvJmCnPK1ZFDqPbYSzQWRE2AXCSpyJ43A==" w:salt="DKhsnRZS1qUVmxXmygj37Q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99"/>
    <w:rsid w:val="000371C9"/>
    <w:rsid w:val="00047871"/>
    <w:rsid w:val="00052F98"/>
    <w:rsid w:val="00055D30"/>
    <w:rsid w:val="0006398F"/>
    <w:rsid w:val="00070C56"/>
    <w:rsid w:val="000A0D05"/>
    <w:rsid w:val="000A3BED"/>
    <w:rsid w:val="000D0678"/>
    <w:rsid w:val="000D5C04"/>
    <w:rsid w:val="000E4366"/>
    <w:rsid w:val="000F47EA"/>
    <w:rsid w:val="001038E8"/>
    <w:rsid w:val="001142FF"/>
    <w:rsid w:val="00135F70"/>
    <w:rsid w:val="00151677"/>
    <w:rsid w:val="00165AF3"/>
    <w:rsid w:val="00171B47"/>
    <w:rsid w:val="00173572"/>
    <w:rsid w:val="001820B8"/>
    <w:rsid w:val="00195648"/>
    <w:rsid w:val="00197413"/>
    <w:rsid w:val="001A52B8"/>
    <w:rsid w:val="001D07DD"/>
    <w:rsid w:val="002416E6"/>
    <w:rsid w:val="0025026E"/>
    <w:rsid w:val="00264C10"/>
    <w:rsid w:val="00267EE7"/>
    <w:rsid w:val="00274884"/>
    <w:rsid w:val="00285B85"/>
    <w:rsid w:val="00296237"/>
    <w:rsid w:val="002A153F"/>
    <w:rsid w:val="002A7C89"/>
    <w:rsid w:val="002B2261"/>
    <w:rsid w:val="002D1E28"/>
    <w:rsid w:val="002D7640"/>
    <w:rsid w:val="002E5F73"/>
    <w:rsid w:val="002E75E1"/>
    <w:rsid w:val="002F2064"/>
    <w:rsid w:val="00315192"/>
    <w:rsid w:val="00315FDD"/>
    <w:rsid w:val="00334349"/>
    <w:rsid w:val="0034571F"/>
    <w:rsid w:val="00351348"/>
    <w:rsid w:val="003518C9"/>
    <w:rsid w:val="003544AB"/>
    <w:rsid w:val="00364A06"/>
    <w:rsid w:val="00373CB9"/>
    <w:rsid w:val="003908E2"/>
    <w:rsid w:val="003B2997"/>
    <w:rsid w:val="003B45C4"/>
    <w:rsid w:val="003D4E09"/>
    <w:rsid w:val="003E3D12"/>
    <w:rsid w:val="003F531C"/>
    <w:rsid w:val="00410703"/>
    <w:rsid w:val="00434889"/>
    <w:rsid w:val="0045215A"/>
    <w:rsid w:val="00466CA5"/>
    <w:rsid w:val="00481928"/>
    <w:rsid w:val="00490117"/>
    <w:rsid w:val="00493B8F"/>
    <w:rsid w:val="004A7D31"/>
    <w:rsid w:val="004B2B9A"/>
    <w:rsid w:val="004B7A84"/>
    <w:rsid w:val="004C7060"/>
    <w:rsid w:val="004D5CEA"/>
    <w:rsid w:val="004E7EAB"/>
    <w:rsid w:val="004F4507"/>
    <w:rsid w:val="004F7C77"/>
    <w:rsid w:val="005056F8"/>
    <w:rsid w:val="00521615"/>
    <w:rsid w:val="00522254"/>
    <w:rsid w:val="0054101E"/>
    <w:rsid w:val="00550CB1"/>
    <w:rsid w:val="005629CF"/>
    <w:rsid w:val="00571887"/>
    <w:rsid w:val="0057700C"/>
    <w:rsid w:val="00593AE6"/>
    <w:rsid w:val="005A29B3"/>
    <w:rsid w:val="005B0453"/>
    <w:rsid w:val="005B6AC4"/>
    <w:rsid w:val="005C094E"/>
    <w:rsid w:val="005D530E"/>
    <w:rsid w:val="005D71BD"/>
    <w:rsid w:val="005F2FAD"/>
    <w:rsid w:val="005F3FAC"/>
    <w:rsid w:val="0063326F"/>
    <w:rsid w:val="00646CE6"/>
    <w:rsid w:val="00652DDC"/>
    <w:rsid w:val="00661BBC"/>
    <w:rsid w:val="00670039"/>
    <w:rsid w:val="006920A5"/>
    <w:rsid w:val="00697881"/>
    <w:rsid w:val="006D1A53"/>
    <w:rsid w:val="006D6DA9"/>
    <w:rsid w:val="006E44D2"/>
    <w:rsid w:val="006F2211"/>
    <w:rsid w:val="006F2B13"/>
    <w:rsid w:val="00725793"/>
    <w:rsid w:val="00747084"/>
    <w:rsid w:val="00763F82"/>
    <w:rsid w:val="007904B7"/>
    <w:rsid w:val="00796570"/>
    <w:rsid w:val="007A0988"/>
    <w:rsid w:val="007A351B"/>
    <w:rsid w:val="007C617A"/>
    <w:rsid w:val="007C6220"/>
    <w:rsid w:val="007E063F"/>
    <w:rsid w:val="007E1188"/>
    <w:rsid w:val="007E73C6"/>
    <w:rsid w:val="008071E6"/>
    <w:rsid w:val="0081577F"/>
    <w:rsid w:val="008529E7"/>
    <w:rsid w:val="0086415E"/>
    <w:rsid w:val="00866646"/>
    <w:rsid w:val="00867BB4"/>
    <w:rsid w:val="008715BD"/>
    <w:rsid w:val="00875380"/>
    <w:rsid w:val="00895EAC"/>
    <w:rsid w:val="008C6AAB"/>
    <w:rsid w:val="008D59B5"/>
    <w:rsid w:val="008D65A2"/>
    <w:rsid w:val="008E2555"/>
    <w:rsid w:val="008E2CFC"/>
    <w:rsid w:val="0090538F"/>
    <w:rsid w:val="009054C9"/>
    <w:rsid w:val="00910C3B"/>
    <w:rsid w:val="00922494"/>
    <w:rsid w:val="00925C34"/>
    <w:rsid w:val="009273C9"/>
    <w:rsid w:val="00931CB9"/>
    <w:rsid w:val="009425A1"/>
    <w:rsid w:val="00960272"/>
    <w:rsid w:val="009677CD"/>
    <w:rsid w:val="0097098B"/>
    <w:rsid w:val="009735BD"/>
    <w:rsid w:val="00986D50"/>
    <w:rsid w:val="009959FE"/>
    <w:rsid w:val="009A5E80"/>
    <w:rsid w:val="009B0489"/>
    <w:rsid w:val="009B1267"/>
    <w:rsid w:val="009B20E6"/>
    <w:rsid w:val="009B349C"/>
    <w:rsid w:val="009B3573"/>
    <w:rsid w:val="009C60D9"/>
    <w:rsid w:val="009D0695"/>
    <w:rsid w:val="009E2BD2"/>
    <w:rsid w:val="009E5E42"/>
    <w:rsid w:val="00A03094"/>
    <w:rsid w:val="00A65D80"/>
    <w:rsid w:val="00A7079F"/>
    <w:rsid w:val="00A96A04"/>
    <w:rsid w:val="00AB11B6"/>
    <w:rsid w:val="00AC1D53"/>
    <w:rsid w:val="00B127E3"/>
    <w:rsid w:val="00B14189"/>
    <w:rsid w:val="00B37266"/>
    <w:rsid w:val="00B47649"/>
    <w:rsid w:val="00B545DD"/>
    <w:rsid w:val="00B639AE"/>
    <w:rsid w:val="00B70994"/>
    <w:rsid w:val="00B76053"/>
    <w:rsid w:val="00B8385B"/>
    <w:rsid w:val="00B92D0C"/>
    <w:rsid w:val="00BB0A6C"/>
    <w:rsid w:val="00BB27B5"/>
    <w:rsid w:val="00BB7431"/>
    <w:rsid w:val="00BD04A8"/>
    <w:rsid w:val="00BD1B20"/>
    <w:rsid w:val="00BF0E1A"/>
    <w:rsid w:val="00C12A13"/>
    <w:rsid w:val="00C55C11"/>
    <w:rsid w:val="00C61F8D"/>
    <w:rsid w:val="00C635D1"/>
    <w:rsid w:val="00C75BF5"/>
    <w:rsid w:val="00C81894"/>
    <w:rsid w:val="00C9353A"/>
    <w:rsid w:val="00CC5A40"/>
    <w:rsid w:val="00CC7A91"/>
    <w:rsid w:val="00CE38BD"/>
    <w:rsid w:val="00D33943"/>
    <w:rsid w:val="00D34F6C"/>
    <w:rsid w:val="00D378DB"/>
    <w:rsid w:val="00D44C69"/>
    <w:rsid w:val="00D515A2"/>
    <w:rsid w:val="00D52F65"/>
    <w:rsid w:val="00D834EE"/>
    <w:rsid w:val="00D8442D"/>
    <w:rsid w:val="00DA3A6D"/>
    <w:rsid w:val="00DA3AE6"/>
    <w:rsid w:val="00DA65A9"/>
    <w:rsid w:val="00DB7FD1"/>
    <w:rsid w:val="00DC0A48"/>
    <w:rsid w:val="00DC2E72"/>
    <w:rsid w:val="00DC566E"/>
    <w:rsid w:val="00DE2452"/>
    <w:rsid w:val="00E11F18"/>
    <w:rsid w:val="00E649C1"/>
    <w:rsid w:val="00E6626F"/>
    <w:rsid w:val="00E8130A"/>
    <w:rsid w:val="00E85B82"/>
    <w:rsid w:val="00EA1369"/>
    <w:rsid w:val="00EA1826"/>
    <w:rsid w:val="00EB322E"/>
    <w:rsid w:val="00EB6929"/>
    <w:rsid w:val="00EC7F65"/>
    <w:rsid w:val="00ED186C"/>
    <w:rsid w:val="00EF34ED"/>
    <w:rsid w:val="00F02C1C"/>
    <w:rsid w:val="00F03591"/>
    <w:rsid w:val="00F04860"/>
    <w:rsid w:val="00F12699"/>
    <w:rsid w:val="00F5512B"/>
    <w:rsid w:val="00F72DD3"/>
    <w:rsid w:val="00F911A1"/>
    <w:rsid w:val="00FB149D"/>
    <w:rsid w:val="00FD0900"/>
    <w:rsid w:val="00FE1660"/>
    <w:rsid w:val="00FE4C3D"/>
    <w:rsid w:val="00FF02CC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4AA2F"/>
  <w15:chartTrackingRefBased/>
  <w15:docId w15:val="{5946BB9F-8FF5-4FC0-8017-CA7CB44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de-D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8D"/>
    <w:pPr>
      <w:spacing w:after="0" w:line="240" w:lineRule="auto"/>
    </w:pPr>
    <w:rPr>
      <w:rFonts w:ascii="Arial" w:hAnsi="Arial" w:cs="Arial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060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060"/>
    <w:pPr>
      <w:keepNext/>
      <w:keepLines/>
      <w:numPr>
        <w:ilvl w:val="1"/>
        <w:numId w:val="11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060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060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7060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7060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7060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60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60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99"/>
    <w:rPr>
      <w:rFonts w:ascii="Arial" w:hAnsi="Arial" w:cs="Arial"/>
      <w:sz w:val="20"/>
      <w:lang w:bidi="ar-SA"/>
    </w:rPr>
  </w:style>
  <w:style w:type="paragraph" w:styleId="Footer">
    <w:name w:val="footer"/>
    <w:basedOn w:val="Normal"/>
    <w:link w:val="FooterChar"/>
    <w:rsid w:val="00F12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2699"/>
    <w:rPr>
      <w:rFonts w:ascii="Arial" w:hAnsi="Arial" w:cs="Arial"/>
      <w:sz w:val="20"/>
      <w:lang w:bidi="ar-SA"/>
    </w:rPr>
  </w:style>
  <w:style w:type="character" w:styleId="Hyperlink">
    <w:name w:val="Hyperlink"/>
    <w:uiPriority w:val="99"/>
    <w:rsid w:val="00F12699"/>
    <w:rPr>
      <w:color w:val="0000FF"/>
      <w:u w:val="single"/>
    </w:rPr>
  </w:style>
  <w:style w:type="character" w:styleId="PageNumber">
    <w:name w:val="page number"/>
    <w:basedOn w:val="DefaultParagraphFont"/>
    <w:rsid w:val="00F12699"/>
  </w:style>
  <w:style w:type="paragraph" w:styleId="ListParagraph">
    <w:name w:val="List Paragraph"/>
    <w:basedOn w:val="Normal"/>
    <w:uiPriority w:val="34"/>
    <w:qFormat/>
    <w:rsid w:val="00F1269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12699"/>
    <w:rPr>
      <w:sz w:val="16"/>
      <w:szCs w:val="16"/>
    </w:rPr>
  </w:style>
  <w:style w:type="character" w:customStyle="1" w:styleId="A315">
    <w:name w:val="A3+15"/>
    <w:uiPriority w:val="99"/>
    <w:rsid w:val="00F12699"/>
    <w:rPr>
      <w:rFonts w:cs="Allianz Neo Light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94"/>
    <w:rPr>
      <w:rFonts w:ascii="Arial" w:hAnsi="Arial" w:cs="Arial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94"/>
    <w:rPr>
      <w:rFonts w:ascii="Arial" w:hAnsi="Arial" w:cs="Arial"/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4"/>
    <w:rPr>
      <w:rFonts w:ascii="Segoe UI" w:hAnsi="Segoe UI" w:cs="Segoe UI"/>
      <w:sz w:val="18"/>
      <w:szCs w:val="1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C7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DE"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DE" w:eastAsia="ja-JP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0"/>
      <w:szCs w:val="22"/>
      <w:lang w:val="de-DE"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C7060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  <w:lang w:val="de-DE" w:eastAsia="ja-JP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4C7060"/>
    <w:rPr>
      <w:rFonts w:asciiTheme="majorHAnsi" w:eastAsiaTheme="majorEastAsia" w:hAnsiTheme="majorHAnsi" w:cstheme="majorBidi"/>
      <w:color w:val="1F3763" w:themeColor="accent1" w:themeShade="7F"/>
      <w:sz w:val="20"/>
      <w:szCs w:val="22"/>
      <w:lang w:val="de-DE" w:eastAsia="ja-JP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4C706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 w:val="de-DE" w:eastAsia="ja-JP" w:bidi="ar-SA"/>
    </w:rPr>
  </w:style>
  <w:style w:type="character" w:customStyle="1" w:styleId="Heading7Char">
    <w:name w:val="Heading 7 Char"/>
    <w:basedOn w:val="DefaultParagraphFont"/>
    <w:link w:val="Heading7"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de-DE" w:eastAsia="ja-JP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60"/>
    <w:rPr>
      <w:rFonts w:asciiTheme="majorHAnsi" w:eastAsiaTheme="majorEastAsia" w:hAnsiTheme="majorHAnsi" w:cstheme="majorBidi"/>
      <w:color w:val="404040" w:themeColor="text1" w:themeTint="BF"/>
      <w:sz w:val="20"/>
      <w:lang w:val="de-DE" w:eastAsia="ja-JP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DE" w:eastAsia="ja-JP" w:bidi="ar-SA"/>
    </w:rPr>
  </w:style>
  <w:style w:type="paragraph" w:styleId="ListBullet3">
    <w:name w:val="List Bullet 3"/>
    <w:basedOn w:val="Normal"/>
    <w:uiPriority w:val="99"/>
    <w:semiHidden/>
    <w:unhideWhenUsed/>
    <w:rsid w:val="004C7060"/>
    <w:pPr>
      <w:numPr>
        <w:numId w:val="10"/>
      </w:numPr>
      <w:contextualSpacing/>
    </w:pPr>
    <w:rPr>
      <w:rFonts w:ascii="Arial Unicode MS" w:eastAsiaTheme="minorEastAsia" w:hAnsi="Arial Unicode MS" w:cstheme="minorBidi"/>
      <w:szCs w:val="22"/>
      <w:lang w:eastAsia="ja-JP"/>
    </w:rPr>
  </w:style>
  <w:style w:type="paragraph" w:customStyle="1" w:styleId="StickynoteTitle">
    <w:name w:val="Stickynote Title"/>
    <w:basedOn w:val="Heading3"/>
    <w:rsid w:val="004C7060"/>
    <w:pPr>
      <w:numPr>
        <w:ilvl w:val="0"/>
        <w:numId w:val="0"/>
      </w:numPr>
      <w:outlineLvl w:val="9"/>
    </w:pPr>
  </w:style>
  <w:style w:type="paragraph" w:customStyle="1" w:styleId="BodyTextXA">
    <w:name w:val="Body Text (XA)"/>
    <w:basedOn w:val="BodyText"/>
    <w:qFormat/>
    <w:rsid w:val="001038E8"/>
    <w:pPr>
      <w:spacing w:after="60"/>
    </w:pPr>
    <w:rPr>
      <w:rFonts w:ascii="Arial Unicode MS" w:eastAsiaTheme="minorEastAsia" w:hAnsi="Arial Unicode MS" w:cstheme="minorBidi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E8"/>
    <w:rPr>
      <w:rFonts w:ascii="Arial" w:hAnsi="Arial" w:cs="Arial"/>
      <w:sz w:val="20"/>
      <w:lang w:bidi="ar-SA"/>
    </w:rPr>
  </w:style>
  <w:style w:type="paragraph" w:customStyle="1" w:styleId="Default">
    <w:name w:val="Default"/>
    <w:rsid w:val="001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 w:bidi="ar-SA"/>
    </w:rPr>
  </w:style>
  <w:style w:type="character" w:styleId="Emphasis">
    <w:name w:val="Emphasis"/>
    <w:basedOn w:val="DefaultParagraphFont"/>
    <w:uiPriority w:val="20"/>
    <w:qFormat/>
    <w:rsid w:val="00BB27B5"/>
    <w:rPr>
      <w:i/>
      <w:iCs/>
    </w:rPr>
  </w:style>
  <w:style w:type="paragraph" w:customStyle="1" w:styleId="Empty">
    <w:name w:val="Empty"/>
    <w:rsid w:val="00F5512B"/>
    <w:pPr>
      <w:spacing w:after="0" w:line="20" w:lineRule="exact"/>
    </w:pPr>
    <w:rPr>
      <w:szCs w:val="22"/>
      <w:lang w:eastAsia="ja-JP" w:bidi="ar-SA"/>
    </w:rPr>
  </w:style>
  <w:style w:type="paragraph" w:customStyle="1" w:styleId="ListBulletXA">
    <w:name w:val="List Bullet (XA)"/>
    <w:basedOn w:val="Normal"/>
    <w:rsid w:val="00F5512B"/>
    <w:pPr>
      <w:numPr>
        <w:numId w:val="17"/>
      </w:numPr>
      <w:ind w:left="360"/>
    </w:pPr>
    <w:rPr>
      <w:rFonts w:ascii="Arial Unicode MS" w:eastAsiaTheme="minorEastAsia" w:hAnsi="Arial Unicode MS" w:cstheme="minorBidi"/>
      <w:szCs w:val="22"/>
      <w:lang w:eastAsia="ja-JP"/>
    </w:rPr>
  </w:style>
  <w:style w:type="paragraph" w:customStyle="1" w:styleId="ListAlphabet989721aecda84a04a58d39c78cffcccd">
    <w:name w:val="List Alphabet_989721ae_cda8_4a04_a58d_39c78cffcccd"/>
    <w:basedOn w:val="ListNumber"/>
    <w:qFormat/>
    <w:rsid w:val="00F5512B"/>
    <w:pPr>
      <w:numPr>
        <w:numId w:val="18"/>
      </w:numPr>
      <w:ind w:left="360"/>
    </w:pPr>
    <w:rPr>
      <w:rFonts w:ascii="Arial Unicode MS" w:eastAsiaTheme="minorEastAsia" w:hAnsi="Arial Unicode MS" w:cstheme="minorBidi"/>
      <w:szCs w:val="22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F5512B"/>
    <w:pPr>
      <w:ind w:left="720" w:hanging="360"/>
      <w:contextualSpacing/>
    </w:pPr>
  </w:style>
  <w:style w:type="paragraph" w:customStyle="1" w:styleId="Heading5XA">
    <w:name w:val="Heading 5 (XA)"/>
    <w:basedOn w:val="Heading5"/>
    <w:rsid w:val="00135F70"/>
    <w:pPr>
      <w:numPr>
        <w:numId w:val="13"/>
      </w:numPr>
      <w:outlineLvl w:val="9"/>
    </w:pPr>
  </w:style>
  <w:style w:type="paragraph" w:styleId="Revision">
    <w:name w:val="Revision"/>
    <w:hidden/>
    <w:uiPriority w:val="99"/>
    <w:semiHidden/>
    <w:rsid w:val="005056F8"/>
    <w:pPr>
      <w:spacing w:after="0" w:line="240" w:lineRule="auto"/>
    </w:pPr>
    <w:rPr>
      <w:rFonts w:ascii="Arial" w:hAnsi="Arial" w:cs="Arial"/>
      <w:sz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A15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line.finance@e.allianz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line.finance@e.allian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AA374691D824F8D46195743726BD5" ma:contentTypeVersion="25" ma:contentTypeDescription="Create a new document." ma:contentTypeScope="" ma:versionID="a58511361aa3ece733065a6f86516b8c">
  <xsd:schema xmlns:xsd="http://www.w3.org/2001/XMLSchema" xmlns:xs="http://www.w3.org/2001/XMLSchema" xmlns:p="http://schemas.microsoft.com/office/2006/metadata/properties" xmlns:ns2="73258b1b-5702-4360-ae72-be57da6fc8db" xmlns:ns3="1c4650f3-5541-4054-8df7-011e52b90066" targetNamespace="http://schemas.microsoft.com/office/2006/metadata/properties" ma:root="true" ma:fieldsID="26404ee20cf81db117e722bd1e9d6b74" ns2:_="" ns3:_="">
    <xsd:import namespace="73258b1b-5702-4360-ae72-be57da6fc8db"/>
    <xsd:import namespace="1c4650f3-5541-4054-8df7-011e52b90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ssierOwner" minOccurs="0"/>
                <xsd:element ref="ns2:DossierStatus" minOccurs="0"/>
                <xsd:element ref="ns2:p844482e5d764bccb78c3b2a40a4d727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ontractExpirationDat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8b1b-5702-4360-ae72-be57da6fc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p844482e5d764bccb78c3b2a40a4d727" ma:index="13" nillable="true" ma:taxonomy="true" ma:internalName="p844482e5d764bccb78c3b2a40a4d727" ma:taxonomyFieldName="Document_Class" ma:displayName="Document Class" ma:readOnly="false" ma:fieldId="{9844482e-5d76-4bcc-b78c-3b2a40a4d72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b0dc924-5d17-44e5-aade-e0127b7a2993}" ma:internalName="TaxCatchAll" ma:showField="CatchAllData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b0dc924-5d17-44e5-aade-e0127b7a2993}" ma:internalName="TaxCatchAllLabel" ma:readOnly="true" ma:showField="CatchAllDataLabel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ContractExpirationDate" ma:index="26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50f3-5541-4054-8df7-011e52b90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50f3-5541-4054-8df7-011e52b90066">
      <Terms xmlns="http://schemas.microsoft.com/office/infopath/2007/PartnerControls"/>
    </lcf76f155ced4ddcb4097134ff3c332f>
    <_dlc_DocId xmlns="73258b1b-5702-4360-ae72-be57da6fc8db">P4ZVCTUJ2V5U-1179188444-140437</_dlc_DocId>
    <_dlc_DocIdUrl xmlns="73258b1b-5702-4360-ae72-be57da6fc8db">
      <Url>https://allianzms.sharepoint.com/teams/IE0009-9140386/_layouts/15/DocIdRedir.aspx?ID=P4ZVCTUJ2V5U-1179188444-140437</Url>
      <Description>P4ZVCTUJ2V5U-1179188444-140437</Description>
    </_dlc_DocIdUrl>
    <MailPreviewData xmlns="73258b1b-5702-4360-ae72-be57da6fc8db" xsi:nil="true"/>
    <DossierOwner xmlns="73258b1b-5702-4360-ae72-be57da6fc8db">
      <UserInfo>
        <DisplayName/>
        <AccountId xsi:nil="true"/>
        <AccountType/>
      </UserInfo>
    </DossierOwner>
    <_dlc_DocIdPersistId xmlns="73258b1b-5702-4360-ae72-be57da6fc8db" xsi:nil="true"/>
    <ContractExpirationDate xmlns="73258b1b-5702-4360-ae72-be57da6fc8db" xsi:nil="true"/>
    <DossierStatus xmlns="73258b1b-5702-4360-ae72-be57da6fc8db" xsi:nil="true"/>
    <p844482e5d764bccb78c3b2a40a4d727 xmlns="73258b1b-5702-4360-ae72-be57da6fc8db">
      <Terms xmlns="http://schemas.microsoft.com/office/infopath/2007/PartnerControls"/>
    </p844482e5d764bccb78c3b2a40a4d727>
    <TaxCatchAll xmlns="73258b1b-5702-4360-ae72-be57da6fc8db" xsi:nil="true"/>
  </documentManagement>
</p:properties>
</file>

<file path=customXml/itemProps1.xml><?xml version="1.0" encoding="utf-8"?>
<ds:datastoreItem xmlns:ds="http://schemas.openxmlformats.org/officeDocument/2006/customXml" ds:itemID="{68BF3B24-2AF3-420F-8C2E-48CE9B540493}"/>
</file>

<file path=customXml/itemProps2.xml><?xml version="1.0" encoding="utf-8"?>
<ds:datastoreItem xmlns:ds="http://schemas.openxmlformats.org/officeDocument/2006/customXml" ds:itemID="{FF88A384-151C-4447-A53F-96FC725537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02AC78-E00B-40CB-847B-A06709E41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26E02-F2D9-4483-9137-1DF49EFBD7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00A48D-4B4B-4196-95B9-894E9D9D5104}">
  <ds:schemaRefs>
    <ds:schemaRef ds:uri="http://schemas.microsoft.com/office/2006/metadata/properties"/>
    <ds:schemaRef ds:uri="http://schemas.microsoft.com/office/infopath/2007/PartnerControls"/>
    <ds:schemaRef ds:uri="553a3abc-b036-45eb-8308-38e53dee0908"/>
    <ds:schemaRef ds:uri="0606bfc6-ff87-48a3-8fbc-5aef5e573bc9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Grainne (Allianz Partners)</dc:creator>
  <cp:keywords/>
  <dc:description/>
  <cp:lastModifiedBy>Goetsch, Petra (Allianz Partners)</cp:lastModifiedBy>
  <cp:revision>16</cp:revision>
  <cp:lastPrinted>2023-06-27T10:37:00Z</cp:lastPrinted>
  <dcterms:created xsi:type="dcterms:W3CDTF">2025-08-14T12:16:00Z</dcterms:created>
  <dcterms:modified xsi:type="dcterms:W3CDTF">2025-08-25T08:11:00Z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-342419793</vt:i4>
  </property>
  <property fmtid="{D5CDD505-2E9C-101B-9397-08002B2CF9AE}" pid="3" name="_NewReviewCycle">
    <vt:lpwstr/>
  </property>
  <property fmtid="{D5CDD505-2E9C-101B-9397-08002B2CF9AE}" pid="4" name="_EmailSubject">
    <vt:lpwstr>final TOB and EBG and Change doc </vt:lpwstr>
  </property>
  <property fmtid="{D5CDD505-2E9C-101B-9397-08002B2CF9AE}" pid="5" name="_AuthorEmail">
    <vt:lpwstr>david.dongiovanni@allianz.com</vt:lpwstr>
  </property>
  <property fmtid="{D5CDD505-2E9C-101B-9397-08002B2CF9AE}" pid="6" name="_AuthorEmailDisplayName">
    <vt:lpwstr>Dongiovanni, David (Allianz Partners)</vt:lpwstr>
  </property>
  <property fmtid="{D5CDD505-2E9C-101B-9397-08002B2CF9AE}" pid="7" name="_PreviousAdHocReviewCycleID">
    <vt:i4>-548028341</vt:i4>
  </property>
  <property fmtid="{D5CDD505-2E9C-101B-9397-08002B2CF9AE}" pid="8" name="_ReviewingToolsShownOnce">
    <vt:lpwstr/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2023-06-27T13:18:33Z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cffde151-bf45-4f0d-940c-d794f208965f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ContentTypeId">
    <vt:lpwstr>0x0101006CDAA374691D824F8D46195743726BD5</vt:lpwstr>
  </property>
  <property fmtid="{D5CDD505-2E9C-101B-9397-08002B2CF9AE}" pid="17" name="_dlc_DocIdItemGuid">
    <vt:lpwstr>5d2e940f-18c9-4cef-8126-7be7a56a89d8</vt:lpwstr>
  </property>
  <property fmtid="{D5CDD505-2E9C-101B-9397-08002B2CF9AE}" pid="18" name="DossierDepartment">
    <vt:lpwstr/>
  </property>
  <property fmtid="{D5CDD505-2E9C-101B-9397-08002B2CF9AE}" pid="19" name="AllianzContractingParties">
    <vt:lpwstr/>
  </property>
  <property fmtid="{D5CDD505-2E9C-101B-9397-08002B2CF9AE}" pid="20" name="MediaServiceImageTags">
    <vt:lpwstr/>
  </property>
  <property fmtid="{D5CDD505-2E9C-101B-9397-08002B2CF9AE}" pid="21" name="ic992eeb16dd4e8fb16e2713af1d4414">
    <vt:lpwstr/>
  </property>
  <property fmtid="{D5CDD505-2E9C-101B-9397-08002B2CF9AE}" pid="22" name="Contract_Type">
    <vt:lpwstr/>
  </property>
  <property fmtid="{D5CDD505-2E9C-101B-9397-08002B2CF9AE}" pid="23" name="Document_Class">
    <vt:lpwstr/>
  </property>
  <property fmtid="{D5CDD505-2E9C-101B-9397-08002B2CF9AE}" pid="24" name="n34641dd120f416fae522395d50be4bb">
    <vt:lpwstr/>
  </property>
  <property fmtid="{D5CDD505-2E9C-101B-9397-08002B2CF9AE}" pid="25" name="jf119336a36a479a8f6aa90e2c20fb85">
    <vt:lpwstr/>
  </property>
  <property fmtid="{D5CDD505-2E9C-101B-9397-08002B2CF9AE}" pid="26" name="fa6fc3a5798a48a987b48e0065c68fa0">
    <vt:lpwstr/>
  </property>
</Properties>
</file>